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西宁市第</w:t>
      </w:r>
      <w:r>
        <w:rPr>
          <w:rFonts w:hint="eastAsia"/>
          <w:b/>
          <w:sz w:val="32"/>
          <w:szCs w:val="32"/>
        </w:rPr>
        <w:t>三</w:t>
      </w:r>
      <w:r>
        <w:rPr>
          <w:b/>
          <w:sz w:val="32"/>
          <w:szCs w:val="32"/>
        </w:rPr>
        <w:t>人民医院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eastAsia="zh-CN"/>
        </w:rPr>
        <w:t>急诊楼屋面防水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维</w:t>
      </w:r>
      <w:r>
        <w:rPr>
          <w:b/>
          <w:sz w:val="32"/>
          <w:szCs w:val="32"/>
        </w:rPr>
        <w:t>修工程概况</w:t>
      </w:r>
    </w:p>
    <w:p>
      <w:pPr>
        <w:jc w:val="both"/>
        <w:rPr>
          <w:b/>
          <w:sz w:val="30"/>
          <w:szCs w:val="30"/>
        </w:rPr>
      </w:pPr>
    </w:p>
    <w:p>
      <w:pPr>
        <w:pStyle w:val="6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工程规模</w:t>
      </w:r>
    </w:p>
    <w:p>
      <w:pPr>
        <w:pStyle w:val="6"/>
        <w:ind w:left="420" w:firstLine="840" w:firstLineChars="300"/>
        <w:rPr>
          <w:rFonts w:hint="eastAsia"/>
          <w:b w:val="0"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西宁市第三人民医院急诊楼屋面防水维修工程位于急诊楼</w:t>
      </w:r>
      <w:r>
        <w:rPr>
          <w:rFonts w:hint="eastAsia"/>
          <w:b w:val="0"/>
          <w:bCs/>
          <w:sz w:val="28"/>
          <w:szCs w:val="28"/>
          <w:lang w:val="en-US" w:eastAsia="zh-CN"/>
        </w:rPr>
        <w:t>12层设备机房屋顶，面积约280M</w:t>
      </w:r>
      <w:r>
        <w:rPr>
          <w:rFonts w:hint="eastAsia"/>
          <w:b w:val="0"/>
          <w:bCs/>
          <w:sz w:val="28"/>
          <w:szCs w:val="28"/>
          <w:vertAlign w:val="superscript"/>
          <w:lang w:val="en-US" w:eastAsia="zh-CN"/>
        </w:rPr>
        <w:t>2</w:t>
      </w:r>
      <w:r>
        <w:rPr>
          <w:rFonts w:hint="eastAsia"/>
          <w:b w:val="0"/>
          <w:bCs/>
          <w:sz w:val="28"/>
          <w:szCs w:val="28"/>
          <w:vertAlign w:val="baseline"/>
          <w:lang w:val="en-US" w:eastAsia="zh-CN"/>
        </w:rPr>
        <w:t>。</w:t>
      </w:r>
    </w:p>
    <w:p>
      <w:pPr>
        <w:pStyle w:val="6"/>
        <w:numPr>
          <w:ilvl w:val="0"/>
          <w:numId w:val="1"/>
        </w:numPr>
        <w:ind w:left="420" w:leftChars="0" w:hanging="420" w:firstLineChars="0"/>
        <w:rPr>
          <w:rFonts w:hint="eastAsia"/>
          <w:b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 w:val="0"/>
          <w:sz w:val="32"/>
          <w:szCs w:val="32"/>
          <w:vertAlign w:val="baseline"/>
          <w:lang w:val="en-US" w:eastAsia="zh-CN"/>
        </w:rPr>
        <w:t>维修内容</w:t>
      </w:r>
    </w:p>
    <w:p>
      <w:pPr>
        <w:pStyle w:val="6"/>
        <w:numPr>
          <w:ilvl w:val="0"/>
          <w:numId w:val="0"/>
        </w:numPr>
        <w:ind w:leftChars="0" w:firstLine="840" w:firstLineChars="30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维修内容包括原防水层拆除、防水基层1:3水泥砂浆处理、防水卷材施工。</w:t>
      </w:r>
    </w:p>
    <w:p>
      <w:pPr>
        <w:pStyle w:val="6"/>
        <w:numPr>
          <w:ilvl w:val="0"/>
          <w:numId w:val="1"/>
        </w:numPr>
        <w:ind w:left="420" w:leftChars="0" w:hanging="420" w:firstLineChars="0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质量要求</w:t>
      </w:r>
    </w:p>
    <w:p>
      <w:pPr>
        <w:pStyle w:val="6"/>
        <w:numPr>
          <w:ilvl w:val="0"/>
          <w:numId w:val="0"/>
        </w:numPr>
        <w:ind w:leftChars="0"/>
        <w:rPr>
          <w:rFonts w:hint="default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/>
          <w:b w:val="0"/>
          <w:bCs/>
          <w:sz w:val="28"/>
          <w:szCs w:val="28"/>
          <w:lang w:val="en-US" w:eastAsia="zh-CN"/>
        </w:rPr>
        <w:t>按国家相关质保期</w:t>
      </w:r>
    </w:p>
    <w:p>
      <w:pPr>
        <w:pStyle w:val="6"/>
        <w:numPr>
          <w:ilvl w:val="0"/>
          <w:numId w:val="1"/>
        </w:numPr>
        <w:ind w:left="420" w:leftChars="0" w:hanging="420" w:firstLineChars="0"/>
        <w:rPr>
          <w:rFonts w:hint="eastAsia"/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工期要求</w:t>
      </w:r>
    </w:p>
    <w:p>
      <w:pPr>
        <w:pStyle w:val="6"/>
        <w:numPr>
          <w:ilvl w:val="0"/>
          <w:numId w:val="0"/>
        </w:numPr>
        <w:ind w:leftChars="0"/>
        <w:rPr>
          <w:rFonts w:hint="default"/>
          <w:b/>
          <w:bCs w:val="0"/>
          <w:sz w:val="32"/>
          <w:szCs w:val="32"/>
          <w:lang w:val="en-US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工期要求15天</w:t>
      </w:r>
    </w:p>
    <w:p>
      <w:pPr>
        <w:pStyle w:val="6"/>
        <w:numPr>
          <w:ilvl w:val="0"/>
          <w:numId w:val="1"/>
        </w:numPr>
        <w:ind w:left="420" w:leftChars="0" w:hanging="420" w:firstLineChars="0"/>
        <w:rPr>
          <w:rFonts w:hint="eastAsia"/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重点事宜</w:t>
      </w:r>
    </w:p>
    <w:p>
      <w:pPr>
        <w:pStyle w:val="6"/>
        <w:numPr>
          <w:ilvl w:val="0"/>
          <w:numId w:val="0"/>
        </w:numPr>
        <w:ind w:leftChars="0" w:firstLine="840" w:firstLineChars="30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因急诊楼电梯只到10层，因此所有原材料需从10层人工搬运至12层</w:t>
      </w:r>
    </w:p>
    <w:p>
      <w:pPr>
        <w:pStyle w:val="6"/>
        <w:numPr>
          <w:ilvl w:val="0"/>
          <w:numId w:val="0"/>
        </w:numPr>
        <w:ind w:leftChars="0" w:firstLine="840" w:firstLineChars="30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投标方须有相关专业资质</w:t>
      </w:r>
    </w:p>
    <w:p>
      <w:pPr>
        <w:pStyle w:val="6"/>
        <w:numPr>
          <w:ilvl w:val="0"/>
          <w:numId w:val="0"/>
        </w:numPr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六、预算总价</w:t>
      </w:r>
      <w:r>
        <w:rPr>
          <w:rFonts w:hint="eastAsia"/>
          <w:b w:val="0"/>
          <w:bCs/>
          <w:sz w:val="28"/>
          <w:szCs w:val="28"/>
          <w:lang w:val="en-US" w:eastAsia="zh-CN"/>
        </w:rPr>
        <w:t>：43775元</w:t>
      </w:r>
      <w:bookmarkStart w:id="0" w:name="_GoBack"/>
      <w:bookmarkEnd w:id="0"/>
    </w:p>
    <w:p>
      <w:pPr>
        <w:rPr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164AB"/>
    <w:multiLevelType w:val="multilevel"/>
    <w:tmpl w:val="5D3164A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MjRjYzFmNDA0NGUyZDQxNGY1ODVlNTUzMzNmZTIifQ=="/>
  </w:docVars>
  <w:rsids>
    <w:rsidRoot w:val="00C1798C"/>
    <w:rsid w:val="0015523A"/>
    <w:rsid w:val="002053B7"/>
    <w:rsid w:val="004D4365"/>
    <w:rsid w:val="0050350A"/>
    <w:rsid w:val="006024A5"/>
    <w:rsid w:val="006E4B39"/>
    <w:rsid w:val="00766E5F"/>
    <w:rsid w:val="00773762"/>
    <w:rsid w:val="007E1BA1"/>
    <w:rsid w:val="00805752"/>
    <w:rsid w:val="00822B2A"/>
    <w:rsid w:val="00C1798C"/>
    <w:rsid w:val="00D73891"/>
    <w:rsid w:val="00F01B0E"/>
    <w:rsid w:val="00F77585"/>
    <w:rsid w:val="08B5417A"/>
    <w:rsid w:val="1D6E4CB5"/>
    <w:rsid w:val="6227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FB28-D40B-46EA-A7E7-CEA865B70E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161</Characters>
  <Lines>1</Lines>
  <Paragraphs>1</Paragraphs>
  <TotalTime>35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2021-08-05T13:05:00Z</dcterms:created>
  <dc:creator>dell</dc:creator>
  <cp:lastModifiedBy>hp</cp:lastModifiedBy>
  <dcterms:modified xsi:type="dcterms:W3CDTF">2023-05-17T09:59:03Z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8A11C46BC6264B4CB007871EF40097A8_13</vt:lpwstr>
  </property>
</Properties>
</file>