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D4CAE" w14:textId="01794A23" w:rsidR="00511EEE" w:rsidRDefault="005C425C">
      <w:pPr>
        <w:spacing w:line="500" w:lineRule="exact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电子脊柱测量仪功能</w:t>
      </w:r>
      <w:r w:rsidR="0079379D">
        <w:rPr>
          <w:rFonts w:hint="eastAsia"/>
          <w:b/>
          <w:bCs/>
          <w:sz w:val="24"/>
        </w:rPr>
        <w:t>需求</w:t>
      </w:r>
    </w:p>
    <w:p w14:paraId="251DDB16" w14:textId="25B425D5" w:rsidR="00BB64C0" w:rsidRDefault="00BB64C0" w:rsidP="00BB64C0">
      <w:pPr>
        <w:spacing w:line="500" w:lineRule="exact"/>
        <w:jc w:val="lef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数量；</w:t>
      </w:r>
      <w:r>
        <w:rPr>
          <w:rFonts w:hint="eastAsia"/>
          <w:b/>
          <w:bCs/>
          <w:sz w:val="24"/>
        </w:rPr>
        <w:t>1</w:t>
      </w:r>
      <w:r>
        <w:rPr>
          <w:rFonts w:hint="eastAsia"/>
          <w:b/>
          <w:bCs/>
          <w:sz w:val="24"/>
        </w:rPr>
        <w:t>台</w:t>
      </w:r>
    </w:p>
    <w:p w14:paraId="7904EE09" w14:textId="77777777" w:rsidR="00511EEE" w:rsidRDefault="005C425C">
      <w:pPr>
        <w:spacing w:line="360" w:lineRule="auto"/>
        <w:rPr>
          <w:rFonts w:ascii="新宋体" w:eastAsia="新宋体" w:hAnsi="新宋体" w:cs="新宋体"/>
          <w:color w:val="000000"/>
          <w:sz w:val="24"/>
        </w:rPr>
      </w:pPr>
      <w:r>
        <w:rPr>
          <w:rFonts w:ascii="新宋体" w:eastAsia="新宋体" w:hAnsi="新宋体" w:cs="新宋体" w:hint="eastAsia"/>
          <w:color w:val="000000" w:themeColor="text1"/>
          <w:kern w:val="0"/>
          <w:sz w:val="24"/>
        </w:rPr>
        <w:t>1、</w:t>
      </w:r>
      <w:r>
        <w:rPr>
          <w:rFonts w:ascii="新宋体" w:eastAsia="新宋体" w:hAnsi="新宋体" w:cs="新宋体" w:hint="eastAsia"/>
          <w:color w:val="000000" w:themeColor="text1"/>
          <w:sz w:val="24"/>
        </w:rPr>
        <w:t>可测量内容十四项：</w:t>
      </w:r>
      <w:r>
        <w:rPr>
          <w:rFonts w:ascii="新宋体" w:eastAsia="新宋体" w:hAnsi="新宋体" w:cs="新宋体" w:hint="eastAsia"/>
          <w:color w:val="000000"/>
          <w:kern w:val="0"/>
          <w:sz w:val="24"/>
        </w:rPr>
        <w:t>躯干倾斜角测量、</w:t>
      </w:r>
      <w:r>
        <w:rPr>
          <w:rFonts w:ascii="新宋体" w:eastAsia="新宋体" w:hAnsi="新宋体" w:cs="新宋体" w:hint="eastAsia"/>
          <w:color w:val="000000"/>
          <w:sz w:val="24"/>
        </w:rPr>
        <w:t>脊柱后凸（驼背）测量、颈椎侧向弯曲测量、胸椎侧向弯曲测量、腰椎侧向弯曲测量、颈椎前屈后伸测量、胸椎前屈后伸测量、腰椎前屈后伸测量、颈椎水平旋转测量、胸椎水平旋转测量、腰椎水平旋转测量、头部平衡测量、肩部平衡测量、腰部平衡测量。</w:t>
      </w:r>
    </w:p>
    <w:p w14:paraId="635C2E25" w14:textId="4A346C2A" w:rsidR="00511EEE" w:rsidRDefault="005C425C">
      <w:pPr>
        <w:spacing w:line="360" w:lineRule="auto"/>
        <w:rPr>
          <w:rFonts w:ascii="新宋体" w:eastAsia="新宋体" w:hAnsi="新宋体" w:cs="新宋体"/>
          <w:color w:val="000000"/>
          <w:sz w:val="24"/>
        </w:rPr>
      </w:pPr>
      <w:r>
        <w:rPr>
          <w:rFonts w:ascii="新宋体" w:eastAsia="新宋体" w:hAnsi="新宋体" w:cs="新宋体" w:hint="eastAsia"/>
          <w:color w:val="000000"/>
          <w:kern w:val="0"/>
          <w:sz w:val="24"/>
        </w:rPr>
        <w:t>2、</w:t>
      </w:r>
      <w:r>
        <w:rPr>
          <w:rFonts w:ascii="新宋体" w:eastAsia="新宋体" w:hAnsi="新宋体" w:cs="新宋体" w:hint="eastAsia"/>
          <w:color w:val="000000" w:themeColor="text1"/>
          <w:kern w:val="0"/>
          <w:sz w:val="24"/>
        </w:rPr>
        <w:t>软件自动分析功能，正常显示14项测量项目，其中躯干倾斜角测量项目要明确显示</w:t>
      </w:r>
      <w:r>
        <w:rPr>
          <w:rFonts w:ascii="新宋体" w:eastAsia="新宋体" w:hAnsi="新宋体" w:cs="新宋体" w:hint="eastAsia"/>
          <w:color w:val="000000"/>
          <w:sz w:val="24"/>
        </w:rPr>
        <w:t>正常、侧弯I度、侧弯II度、侧弯III度等指标。</w:t>
      </w:r>
    </w:p>
    <w:p w14:paraId="1F5C4F32" w14:textId="51B8A127" w:rsidR="00511EEE" w:rsidRDefault="005C425C">
      <w:pPr>
        <w:spacing w:line="360" w:lineRule="auto"/>
        <w:rPr>
          <w:rFonts w:ascii="新宋体" w:eastAsia="新宋体" w:hAnsi="新宋体" w:cs="新宋体"/>
          <w:color w:val="000000"/>
          <w:sz w:val="24"/>
        </w:rPr>
      </w:pPr>
      <w:r>
        <w:rPr>
          <w:rFonts w:ascii="新宋体" w:eastAsia="新宋体" w:hAnsi="新宋体" w:cs="新宋体" w:hint="eastAsia"/>
          <w:color w:val="000000"/>
          <w:kern w:val="0"/>
          <w:sz w:val="24"/>
        </w:rPr>
        <w:t>3、</w:t>
      </w:r>
      <w:r>
        <w:rPr>
          <w:rFonts w:ascii="新宋体" w:eastAsia="新宋体" w:hAnsi="新宋体" w:cs="新宋体" w:hint="eastAsia"/>
          <w:color w:val="000000" w:themeColor="text1"/>
          <w:kern w:val="0"/>
          <w:sz w:val="24"/>
        </w:rPr>
        <w:t>测量角度范围：0--180º。</w:t>
      </w:r>
      <w:r>
        <w:rPr>
          <w:rFonts w:ascii="新宋体" w:eastAsia="新宋体" w:hAnsi="新宋体" w:cs="新宋体" w:hint="eastAsia"/>
          <w:color w:val="000000" w:themeColor="text1"/>
          <w:kern w:val="0"/>
          <w:sz w:val="24"/>
        </w:rPr>
        <w:br/>
        <w:t>4、数据可通过蓝牙</w:t>
      </w:r>
      <w:r w:rsidR="0079379D">
        <w:rPr>
          <w:rFonts w:ascii="新宋体" w:eastAsia="新宋体" w:hAnsi="新宋体" w:cs="新宋体" w:hint="eastAsia"/>
          <w:color w:val="000000" w:themeColor="text1"/>
          <w:kern w:val="0"/>
          <w:sz w:val="24"/>
        </w:rPr>
        <w:t>等方式</w:t>
      </w:r>
      <w:r>
        <w:rPr>
          <w:rFonts w:ascii="新宋体" w:eastAsia="新宋体" w:hAnsi="新宋体" w:cs="新宋体" w:hint="eastAsia"/>
          <w:color w:val="000000" w:themeColor="text1"/>
          <w:kern w:val="0"/>
          <w:sz w:val="24"/>
        </w:rPr>
        <w:t>传输。</w:t>
      </w:r>
      <w:r>
        <w:rPr>
          <w:rFonts w:ascii="新宋体" w:eastAsia="新宋体" w:hAnsi="新宋体" w:cs="新宋体" w:hint="eastAsia"/>
          <w:color w:val="000000" w:themeColor="text1"/>
          <w:kern w:val="0"/>
          <w:sz w:val="24"/>
        </w:rPr>
        <w:br/>
        <w:t>5、</w:t>
      </w:r>
      <w:r>
        <w:rPr>
          <w:rFonts w:ascii="新宋体" w:eastAsia="新宋体" w:hAnsi="新宋体" w:cs="新宋体" w:hint="eastAsia"/>
          <w:color w:val="000000"/>
          <w:sz w:val="24"/>
        </w:rPr>
        <w:t>在测量躯干倾斜角项目时，报告单明确显示胸段、胸腰段、腰段数据。</w:t>
      </w:r>
    </w:p>
    <w:p w14:paraId="65127EFE" w14:textId="77777777" w:rsidR="00511EEE" w:rsidRDefault="005C425C">
      <w:pPr>
        <w:spacing w:line="360" w:lineRule="auto"/>
        <w:rPr>
          <w:rFonts w:eastAsia="新宋体"/>
          <w:b/>
          <w:bCs/>
          <w:sz w:val="28"/>
          <w:szCs w:val="28"/>
        </w:rPr>
      </w:pPr>
      <w:r>
        <w:rPr>
          <w:rFonts w:ascii="新宋体" w:eastAsia="新宋体" w:hAnsi="新宋体" w:cs="新宋体" w:hint="eastAsia"/>
          <w:color w:val="000000" w:themeColor="text1"/>
          <w:kern w:val="0"/>
          <w:sz w:val="24"/>
        </w:rPr>
        <w:t>6、软件具有单项报告单、整体报告单的预览、打印、无限批量报告单打印功能。</w:t>
      </w:r>
      <w:r>
        <w:rPr>
          <w:rFonts w:ascii="新宋体" w:eastAsia="新宋体" w:hAnsi="新宋体" w:cs="新宋体" w:hint="eastAsia"/>
          <w:color w:val="000000" w:themeColor="text1"/>
          <w:kern w:val="0"/>
          <w:sz w:val="24"/>
        </w:rPr>
        <w:br/>
      </w:r>
      <w:r>
        <w:rPr>
          <w:rFonts w:ascii="新宋体" w:eastAsia="新宋体" w:hAnsi="新宋体" w:cs="新宋体" w:hint="eastAsia"/>
          <w:color w:val="000000" w:themeColor="text1"/>
          <w:kern w:val="0"/>
          <w:sz w:val="24"/>
        </w:rPr>
        <w:br/>
      </w:r>
    </w:p>
    <w:sectPr w:rsidR="00511EEE">
      <w:pgSz w:w="11906" w:h="16838"/>
      <w:pgMar w:top="1134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61D4A" w14:textId="77777777" w:rsidR="00375EFE" w:rsidRDefault="00375EFE" w:rsidP="0079379D">
      <w:r>
        <w:separator/>
      </w:r>
    </w:p>
  </w:endnote>
  <w:endnote w:type="continuationSeparator" w:id="0">
    <w:p w14:paraId="605E164F" w14:textId="77777777" w:rsidR="00375EFE" w:rsidRDefault="00375EFE" w:rsidP="0079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C8F24" w14:textId="77777777" w:rsidR="00375EFE" w:rsidRDefault="00375EFE" w:rsidP="0079379D">
      <w:r>
        <w:separator/>
      </w:r>
    </w:p>
  </w:footnote>
  <w:footnote w:type="continuationSeparator" w:id="0">
    <w:p w14:paraId="18E18F69" w14:textId="77777777" w:rsidR="00375EFE" w:rsidRDefault="00375EFE" w:rsidP="00793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FD44C5E"/>
    <w:rsid w:val="00375EFE"/>
    <w:rsid w:val="004B0F50"/>
    <w:rsid w:val="00511EEE"/>
    <w:rsid w:val="005C425C"/>
    <w:rsid w:val="0079379D"/>
    <w:rsid w:val="0084566E"/>
    <w:rsid w:val="00BB64C0"/>
    <w:rsid w:val="01F312E4"/>
    <w:rsid w:val="0438658D"/>
    <w:rsid w:val="09066799"/>
    <w:rsid w:val="0AD05298"/>
    <w:rsid w:val="0FD44C5E"/>
    <w:rsid w:val="12550ADC"/>
    <w:rsid w:val="1360023A"/>
    <w:rsid w:val="156226A7"/>
    <w:rsid w:val="16687472"/>
    <w:rsid w:val="18B20B65"/>
    <w:rsid w:val="1BED15B0"/>
    <w:rsid w:val="215029E0"/>
    <w:rsid w:val="2DD613CD"/>
    <w:rsid w:val="2E705E25"/>
    <w:rsid w:val="33DF5980"/>
    <w:rsid w:val="363817DD"/>
    <w:rsid w:val="3B750477"/>
    <w:rsid w:val="3E5B16C4"/>
    <w:rsid w:val="3EB7312A"/>
    <w:rsid w:val="42E523D4"/>
    <w:rsid w:val="46793C1C"/>
    <w:rsid w:val="472B4EF1"/>
    <w:rsid w:val="49752463"/>
    <w:rsid w:val="4D012306"/>
    <w:rsid w:val="4DB002DC"/>
    <w:rsid w:val="4E491101"/>
    <w:rsid w:val="4FF56A65"/>
    <w:rsid w:val="50404903"/>
    <w:rsid w:val="55A92CE2"/>
    <w:rsid w:val="577E676F"/>
    <w:rsid w:val="59E05B9A"/>
    <w:rsid w:val="62FF226D"/>
    <w:rsid w:val="69DD3A2D"/>
    <w:rsid w:val="7B480F25"/>
    <w:rsid w:val="7EC87850"/>
    <w:rsid w:val="7F2149DE"/>
    <w:rsid w:val="7F36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BDAB42"/>
  <w15:docId w15:val="{24F7A5EC-0F40-4FDF-8ED1-EFE62CC5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nhideWhenUsed="1"/>
    <w:lsdException w:name="Default Paragraph Font" w:semiHidden="1" w:uiPriority="1" w:unhideWhenUsed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937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379D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7937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379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江苏亿康</dc:creator>
  <cp:lastModifiedBy>勾 海军</cp:lastModifiedBy>
  <cp:revision>3</cp:revision>
  <dcterms:created xsi:type="dcterms:W3CDTF">2026-09-10T02:10:00Z</dcterms:created>
  <dcterms:modified xsi:type="dcterms:W3CDTF">2026-09-10T02:26:00Z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7DB6A0E953D34C828F6C1A32B59CEE63_13</vt:lpwstr>
  </property>
  <property fmtid="{D5CDD505-2E9C-101B-9397-08002B2CF9AE}" pid="4" name="KSOTemplateDocerSaveRecord">
    <vt:lpwstr>eyJoZGlkIjoiZDU0ZTczZTU4YWRlOGY1NGZkOGE2YmJhZDE3M2Q0NzgiLCJ1c2VySWQiOiIyODkxNjIzMDEifQ==</vt:lpwstr>
  </property>
</Properties>
</file>