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0D" w:rsidRDefault="00C367F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西宁市第三人民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医院南侧围墙周围树木移植项目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一、招标参数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（一）项目概述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1. </w:t>
      </w:r>
      <w:r>
        <w:rPr>
          <w:rFonts w:ascii="仿宋" w:eastAsia="仿宋" w:hAnsi="仿宋" w:cs="仿宋" w:hint="eastAsia"/>
          <w:sz w:val="28"/>
          <w:szCs w:val="28"/>
        </w:rPr>
        <w:t>项目名称：西宁市第三人民</w:t>
      </w:r>
      <w:r>
        <w:rPr>
          <w:rFonts w:ascii="仿宋" w:eastAsia="仿宋" w:hAnsi="仿宋" w:cs="仿宋" w:hint="eastAsia"/>
          <w:sz w:val="28"/>
          <w:szCs w:val="28"/>
        </w:rPr>
        <w:t>医院南侧围墙周围树木移植项目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2. </w:t>
      </w:r>
      <w:r>
        <w:rPr>
          <w:rFonts w:ascii="仿宋" w:eastAsia="仿宋" w:hAnsi="仿宋" w:cs="仿宋" w:hint="eastAsia"/>
          <w:sz w:val="28"/>
          <w:szCs w:val="28"/>
        </w:rPr>
        <w:t>项目地点：医院</w:t>
      </w:r>
      <w:r>
        <w:rPr>
          <w:rFonts w:ascii="仿宋" w:eastAsia="仿宋" w:hAnsi="仿宋" w:cs="仿宋" w:hint="eastAsia"/>
          <w:sz w:val="28"/>
          <w:szCs w:val="28"/>
        </w:rPr>
        <w:t>南侧围墙周边指定区域至院外中标方自行负责的接收地点。本次树木移植完成后，树木后续一切事宜与医院无关。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3. </w:t>
      </w:r>
      <w:r>
        <w:rPr>
          <w:rFonts w:ascii="仿宋" w:eastAsia="仿宋" w:hAnsi="仿宋" w:cs="仿宋" w:hint="eastAsia"/>
          <w:sz w:val="28"/>
          <w:szCs w:val="28"/>
        </w:rPr>
        <w:t>项目背景：因医院规划调整，需对院区南侧围墙周围树木进行移植。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树木种类与数量：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白榆树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棵，平均胸径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厘米，树高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沙枣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、梨树、杏树各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棵，平均胸径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厘米，树高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树木健康状况：所有树木均应生长正常，无严重病虫害、无明显损伤或枯萎迹象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中标方应自行勘察确认。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移植</w:t>
      </w:r>
      <w:r>
        <w:rPr>
          <w:rFonts w:ascii="仿宋" w:eastAsia="仿宋" w:hAnsi="仿宋" w:cs="仿宋" w:hint="eastAsia"/>
          <w:sz w:val="28"/>
          <w:szCs w:val="28"/>
        </w:rPr>
        <w:t>要求：</w:t>
      </w:r>
    </w:p>
    <w:p w:rsidR="00BF1C0D" w:rsidRDefault="00C367FE">
      <w:pPr>
        <w:rPr>
          <w:rFonts w:ascii="仿宋" w:eastAsia="仿宋" w:hAnsi="仿宋" w:cs="仿宋"/>
          <w:color w:val="E54C5E" w:themeColor="accent6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1. </w:t>
      </w:r>
      <w:r>
        <w:rPr>
          <w:rFonts w:ascii="仿宋" w:eastAsia="仿宋" w:hAnsi="仿宋" w:cs="仿宋" w:hint="eastAsia"/>
          <w:sz w:val="28"/>
          <w:szCs w:val="28"/>
        </w:rPr>
        <w:t>移植时间：合同签订后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个工作日内必须启动移植工作，并在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日内完成所有树木从医院院区移植至院外</w:t>
      </w:r>
      <w:r w:rsidRPr="00C367FE">
        <w:rPr>
          <w:rFonts w:ascii="仿宋" w:eastAsia="仿宋" w:hAnsi="仿宋" w:cs="仿宋" w:hint="eastAsia"/>
          <w:sz w:val="28"/>
          <w:szCs w:val="28"/>
        </w:rPr>
        <w:t>相关部门指定地点。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2. </w:t>
      </w:r>
      <w:r>
        <w:rPr>
          <w:rFonts w:ascii="仿宋" w:eastAsia="仿宋" w:hAnsi="仿宋" w:cs="仿宋" w:hint="eastAsia"/>
          <w:sz w:val="28"/>
          <w:szCs w:val="28"/>
        </w:rPr>
        <w:t>起挖标准：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对于胸径小于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厘米的树木，采用裸根起挖方式，确保根系完整，主根保留长度不低于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厘米，侧根及须根尽量保留。起挖后应对根系进行适当修剪，去除劈裂根、过长根等，并对伤口进行消毒处理。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对于胸径大于等于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厘米的树木，采用带土球起挖。土球直径应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为树木胸径的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倍，土球高度为土球直径的</w:t>
      </w:r>
      <w:r>
        <w:rPr>
          <w:rFonts w:ascii="仿宋" w:eastAsia="仿宋" w:hAnsi="仿宋" w:cs="仿宋" w:hint="eastAsia"/>
          <w:sz w:val="28"/>
          <w:szCs w:val="28"/>
        </w:rPr>
        <w:t>80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。土球需用草绳、麻布等材料严密包扎，保证土球在运输过程中不松散。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3. </w:t>
      </w:r>
      <w:r>
        <w:rPr>
          <w:rFonts w:ascii="仿宋" w:eastAsia="仿宋" w:hAnsi="仿宋" w:cs="仿宋" w:hint="eastAsia"/>
          <w:sz w:val="28"/>
          <w:szCs w:val="28"/>
        </w:rPr>
        <w:t>运输要求：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中标方应选用合适的运输车辆，确保车辆具备足够的承载能力和稳定性，防止运输途中树木倾倒、碰撞受损。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运输过程中要采取有效的保湿、防风措施。对裸根树木，根系应蘸泥浆并用湿草帘等包裹；对带土球树木，土球要加以保护，枝干可适当包裹防护。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接收地点要求：中标方需自行负责寻找合法合规的树木接收地点，并确保该地点具备适宜树木生长的条件。树木运抵接</w:t>
      </w:r>
      <w:r>
        <w:rPr>
          <w:rFonts w:ascii="仿宋" w:eastAsia="仿宋" w:hAnsi="仿宋" w:cs="仿宋" w:hint="eastAsia"/>
          <w:sz w:val="28"/>
          <w:szCs w:val="28"/>
        </w:rPr>
        <w:t>收地点后，应按照相关规范和技术要求进行卸车和初步安置。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（四）安全与文明施工：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1. </w:t>
      </w:r>
      <w:r>
        <w:rPr>
          <w:rFonts w:ascii="仿宋" w:eastAsia="仿宋" w:hAnsi="仿宋" w:cs="仿宋" w:hint="eastAsia"/>
          <w:sz w:val="28"/>
          <w:szCs w:val="28"/>
        </w:rPr>
        <w:t>安全措施：中标方需制定详细的安全施工方案，施工过程中要设置明显的安全警示标志，采取必要的安全防护措施，确保医院正常运营秩序不受影响，不发生任何安全事故。因施工造成的一切安全问题，由中标方承担全部责任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2. </w:t>
      </w:r>
      <w:r>
        <w:rPr>
          <w:rFonts w:ascii="仿宋" w:eastAsia="仿宋" w:hAnsi="仿宋" w:cs="仿宋" w:hint="eastAsia"/>
          <w:sz w:val="28"/>
          <w:szCs w:val="28"/>
        </w:rPr>
        <w:t>文明施工：施工过程中要保持施工现场及周边环境的整洁卫生，及时清理施工产生的废弃物、渣土等，做到工完场清。运输车辆应保持清洁，避免在运输途中抛洒滴漏。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二、售后服务要求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（一）无售后责任界定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本项目树木移植至院外接收地点</w:t>
      </w:r>
      <w:r>
        <w:rPr>
          <w:rFonts w:ascii="仿宋" w:eastAsia="仿宋" w:hAnsi="仿宋" w:cs="仿宋" w:hint="eastAsia"/>
          <w:sz w:val="28"/>
          <w:szCs w:val="28"/>
        </w:rPr>
        <w:t>并经医院验收合格后，树木后续的任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何情况，包括但不限于树木的存活、生长、再次移植、所有权变更等，均与医院无关，中标方无需向医院提供后续养护等售后服务。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资质要求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具有独立承担民事责任能力，提供有效的营业执照副本复印件。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具有园林绿化工程施工相关经营范围。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人员资质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项目负责人具有园林绿化相关专业中级及以上技术职称，提供职称证书复印件。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业绩要求：近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年内具有至少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项</w:t>
      </w:r>
      <w:r>
        <w:rPr>
          <w:rFonts w:ascii="仿宋" w:eastAsia="仿宋" w:hAnsi="仿宋" w:cs="仿宋" w:hint="eastAsia"/>
          <w:sz w:val="28"/>
          <w:szCs w:val="28"/>
        </w:rPr>
        <w:t>园林绿化工程、树木砍伐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修剪或绿地养护</w:t>
      </w:r>
      <w:r>
        <w:rPr>
          <w:rFonts w:ascii="仿宋" w:eastAsia="仿宋" w:hAnsi="仿宋" w:cs="仿宋" w:hint="eastAsia"/>
          <w:sz w:val="28"/>
          <w:szCs w:val="28"/>
        </w:rPr>
        <w:t>项目业绩，提供合同复印件等证明材料。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sz w:val="28"/>
          <w:szCs w:val="28"/>
        </w:rPr>
        <w:t>验收后事项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1. </w:t>
      </w:r>
      <w:r>
        <w:rPr>
          <w:rFonts w:ascii="仿宋" w:eastAsia="仿宋" w:hAnsi="仿宋" w:cs="仿宋" w:hint="eastAsia"/>
          <w:sz w:val="28"/>
          <w:szCs w:val="28"/>
        </w:rPr>
        <w:t>验收资料提供：树木移植完成后，中标方需向医院提供树木起挖、运输、到达接收地点等关键环节的影像资料，以及接收地点相关证明文件（如土地使用证明、接收方接收确认文件等），作为验收资料的一部分。</w:t>
      </w:r>
    </w:p>
    <w:p w:rsidR="00BF1C0D" w:rsidRDefault="00C367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中标方应自行留存完整的项目档案，包括但不限于施工方案、安全措施文件、树木相关信息记录、运输记录、接收方资料等，以备可能的查验。</w:t>
      </w:r>
    </w:p>
    <w:sectPr w:rsidR="00BF1C0D" w:rsidSect="00BF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C0D"/>
    <w:rsid w:val="00BF1C0D"/>
    <w:rsid w:val="00C367FE"/>
    <w:rsid w:val="1B4D27A5"/>
    <w:rsid w:val="2F206D80"/>
    <w:rsid w:val="30733B37"/>
    <w:rsid w:val="46DE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C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2025-05-20T08:04:00Z</dcterms:created>
  <dcterms:modified xsi:type="dcterms:W3CDTF">2025-05-22T00:52:00Z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eyJoZGlkIjoiYjVkMDE3NDllMTE1MjkzNTc3ZWIzZTNlZDk4NmVkZjAiLCJ1c2VySWQiOiI1Mjg5NDgyMzIifQ==</vt:lpwstr>
  </property>
  <property fmtid="{D5CDD505-2E9C-101B-9397-08002B2CF9AE}" pid="4" name="ICV">
    <vt:lpwstr>E21499187CCC4EF0833D779DF7511F9B_12</vt:lpwstr>
  </property>
</Properties>
</file>